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</w:t>
      </w:r>
      <w:r>
        <w:rPr>
          <w:rFonts w:ascii="Times New Roman" w:hAnsi="Times New Roman" w:eastAsia="MS Gothic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города Тулы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муниципальное бюджетное общеобразовательное учреждение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образования № 57»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(МБОУ ЦО № 57)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301132 Тульская область, Ленинский район, п. Обидимо, ул. Школьная, д.3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7130008853 КПП 713001001 ОКПО 34416700 ОГРН 1027101731645</w:t>
      </w:r>
      <w:r/>
    </w:p>
    <w:p>
      <w:pPr>
        <w:jc w:val="center"/>
        <w:spacing w:after="0" w:line="240" w:lineRule="auto"/>
        <w:pBdr>
          <w:bottom w:val="single" w:color="auto" w:sz="12" w:space="1"/>
        </w:pBdr>
        <w:outlineLvl w:val="0"/>
      </w:pPr>
      <w:r>
        <w:rPr>
          <w:rFonts w:ascii="Times New Roman" w:hAnsi="Times New Roman"/>
          <w:sz w:val="28"/>
          <w:szCs w:val="28"/>
        </w:rPr>
        <w:t xml:space="preserve">Тел./факс (4872) 72-01-87 </w:t>
      </w:r>
      <w:r>
        <w:rPr>
          <w:rFonts w:ascii="Times New Roman" w:hAnsi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tooltip="mailto:tula-co57@tularegion.org" w:history="1">
        <w:r>
          <w:rPr>
            <w:rStyle w:val="606"/>
            <w:rFonts w:ascii="Times New Roman" w:hAnsi="Times New Roman"/>
            <w:sz w:val="28"/>
            <w:szCs w:val="28"/>
          </w:rPr>
          <w:t xml:space="preserve">tula-co57@tularegion.org</w:t>
        </w:r>
      </w:hyperlink>
      <w:r/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  <w:pBdr>
          <w:bottom w:val="single" w:color="auto" w:sz="12" w:space="1"/>
        </w:pBd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рекомендациями  по улучшению качества работы МБОУ ЦО № 57</w:t>
      </w:r>
      <w:r>
        <w:rPr>
          <w:rFonts w:ascii="Times New Roman" w:hAnsi="Times New Roman"/>
          <w:sz w:val="28"/>
          <w:szCs w:val="28"/>
        </w:rPr>
        <w:t xml:space="preserve">, полученными</w:t>
      </w:r>
      <w:r>
        <w:rPr>
          <w:rFonts w:ascii="Times New Roman" w:hAnsi="Times New Roman"/>
          <w:sz w:val="28"/>
          <w:szCs w:val="28"/>
        </w:rPr>
        <w:t xml:space="preserve">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независимой </w:t>
      </w:r>
      <w:r>
        <w:rPr>
          <w:rFonts w:ascii="Times New Roman" w:hAnsi="Times New Roman"/>
          <w:sz w:val="28"/>
          <w:szCs w:val="28"/>
        </w:rPr>
        <w:t xml:space="preserve">оценки качества оказания услуг образова</w:t>
      </w:r>
      <w:r>
        <w:rPr>
          <w:rFonts w:ascii="Times New Roman" w:hAnsi="Times New Roman"/>
          <w:sz w:val="28"/>
          <w:szCs w:val="28"/>
        </w:rPr>
        <w:t xml:space="preserve">тельного учреждения</w:t>
      </w:r>
      <w:r>
        <w:rPr>
          <w:rFonts w:ascii="Times New Roman" w:hAnsi="Times New Roman"/>
          <w:sz w:val="28"/>
          <w:szCs w:val="28"/>
        </w:rPr>
        <w:t xml:space="preserve"> в 2016 году, были выполнены следующие мероприятия:</w:t>
      </w:r>
      <w:r/>
    </w:p>
    <w:p>
      <w:pPr>
        <w:pStyle w:val="607"/>
        <w:numPr>
          <w:ilvl w:val="0"/>
          <w:numId w:val="2"/>
        </w:numPr>
        <w:ind w:left="0" w:firstLine="851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Налажено</w:t>
      </w:r>
      <w:r>
        <w:rPr>
          <w:rFonts w:ascii="Times New Roman" w:hAnsi="Times New Roman"/>
          <w:sz w:val="28"/>
          <w:szCs w:val="28"/>
        </w:rPr>
        <w:t xml:space="preserve"> функционирование </w:t>
      </w:r>
      <w:r>
        <w:rPr>
          <w:rFonts w:ascii="Times New Roman" w:hAnsi="Times New Roman"/>
          <w:sz w:val="28"/>
          <w:szCs w:val="28"/>
        </w:rPr>
        <w:t xml:space="preserve">«обратной связи» между получателями</w:t>
      </w:r>
      <w:r>
        <w:rPr>
          <w:rFonts w:ascii="Times New Roman" w:hAnsi="Times New Roman"/>
          <w:sz w:val="28"/>
          <w:szCs w:val="28"/>
        </w:rPr>
        <w:t xml:space="preserve"> образовательных услуг с</w:t>
      </w:r>
      <w:r>
        <w:rPr>
          <w:rFonts w:ascii="Times New Roman" w:hAnsi="Times New Roman"/>
          <w:sz w:val="28"/>
          <w:szCs w:val="28"/>
        </w:rPr>
        <w:t xml:space="preserve"> администрацией и педагогами ОО </w:t>
      </w:r>
      <w:r>
        <w:rPr>
          <w:rFonts w:ascii="Times New Roman" w:hAnsi="Times New Roman"/>
          <w:sz w:val="28"/>
          <w:szCs w:val="28"/>
        </w:rPr>
        <w:t xml:space="preserve">на сайте</w:t>
      </w:r>
      <w:r>
        <w:rPr>
          <w:rFonts w:ascii="Times New Roman" w:hAnsi="Times New Roman"/>
          <w:sz w:val="28"/>
          <w:szCs w:val="28"/>
        </w:rPr>
        <w:t xml:space="preserve"> МБОУ ЦО № 57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tula</w:t>
      </w:r>
      <w:r>
        <w:rPr>
          <w:rFonts w:ascii="Times New Roman" w:hAnsi="Times New Roman"/>
          <w:sz w:val="28"/>
          <w:szCs w:val="28"/>
          <w:u w:val="single"/>
        </w:rPr>
        <w:t xml:space="preserve">-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co</w:t>
      </w:r>
      <w:r>
        <w:rPr>
          <w:rFonts w:ascii="Times New Roman" w:hAnsi="Times New Roman"/>
          <w:sz w:val="28"/>
          <w:szCs w:val="28"/>
          <w:u w:val="single"/>
        </w:rPr>
        <w:t xml:space="preserve">57.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lbihost</w:t>
      </w:r>
      <w:r>
        <w:rPr>
          <w:rFonts w:ascii="Times New Roman" w:hAnsi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-123190</wp:posOffset>
                </wp:positionH>
                <wp:positionV relativeFrom="margin">
                  <wp:posOffset>4136390</wp:posOffset>
                </wp:positionV>
                <wp:extent cx="6024880" cy="4547870"/>
                <wp:effectExtent l="19050" t="0" r="0" b="0"/>
                <wp:wrapSquare wrapText="bothSides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6278" t="4270" r="34531" b="16256"/>
                        <a:stretch/>
                      </pic:blipFill>
                      <pic:spPr bwMode="auto">
                        <a:xfrm>
                          <a:off x="0" y="0"/>
                          <a:ext cx="6024880" cy="454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-9.7pt;mso-position-horizontal:absolute;mso-position-vertical-relative:margin;margin-top:325.7pt;mso-position-vertical:absolute;width:474.4pt;height:358.1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Электронные обращения поступают на адрес электронной почты МБОУ ЦО № 57 </w:t>
      </w:r>
      <w:hyperlink r:id="rId11" w:tooltip="mailto:tula-co57@tularegion.org" w:history="1">
        <w:r>
          <w:rPr>
            <w:rStyle w:val="606"/>
            <w:rFonts w:ascii="Times New Roman" w:hAnsi="Times New Roman"/>
            <w:sz w:val="28"/>
            <w:szCs w:val="28"/>
            <w:lang w:val="en-US"/>
          </w:rPr>
          <w:t xml:space="preserve">tula</w:t>
        </w:r>
        <w:r>
          <w:rPr>
            <w:rStyle w:val="606"/>
            <w:rFonts w:ascii="Times New Roman" w:hAnsi="Times New Roman"/>
            <w:sz w:val="28"/>
            <w:szCs w:val="28"/>
          </w:rPr>
          <w:t xml:space="preserve">-</w:t>
        </w:r>
        <w:r>
          <w:rPr>
            <w:rStyle w:val="606"/>
            <w:rFonts w:ascii="Times New Roman" w:hAnsi="Times New Roman"/>
            <w:sz w:val="28"/>
            <w:szCs w:val="28"/>
            <w:lang w:val="en-US"/>
          </w:rPr>
          <w:t xml:space="preserve">co</w:t>
        </w:r>
        <w:r>
          <w:rPr>
            <w:rStyle w:val="606"/>
            <w:rFonts w:ascii="Times New Roman" w:hAnsi="Times New Roman"/>
            <w:sz w:val="28"/>
            <w:szCs w:val="28"/>
          </w:rPr>
          <w:t xml:space="preserve">57@</w:t>
        </w:r>
        <w:r>
          <w:rPr>
            <w:rStyle w:val="606"/>
            <w:rFonts w:ascii="Times New Roman" w:hAnsi="Times New Roman"/>
            <w:sz w:val="28"/>
            <w:szCs w:val="28"/>
            <w:lang w:val="en-US"/>
          </w:rPr>
          <w:t xml:space="preserve">tularegion</w:t>
        </w:r>
        <w:r>
          <w:rPr>
            <w:rStyle w:val="606"/>
            <w:rFonts w:ascii="Times New Roman" w:hAnsi="Times New Roman"/>
            <w:sz w:val="28"/>
            <w:szCs w:val="28"/>
          </w:rPr>
          <w:t xml:space="preserve">.</w:t>
        </w:r>
        <w:r>
          <w:rPr>
            <w:rStyle w:val="606"/>
            <w:rFonts w:ascii="Times New Roman" w:hAnsi="Times New Roman"/>
            <w:sz w:val="28"/>
            <w:szCs w:val="28"/>
            <w:lang w:val="en-US"/>
          </w:rPr>
          <w:t xml:space="preserve">org</w:t>
        </w:r>
      </w:hyperlink>
      <w:r>
        <w:rPr>
          <w:rFonts w:ascii="Times New Roman" w:hAnsi="Times New Roman"/>
          <w:sz w:val="28"/>
          <w:szCs w:val="28"/>
        </w:rPr>
        <w:t xml:space="preserve"> (Приложение 2)</w:t>
      </w:r>
      <w:r/>
    </w:p>
    <w:p>
      <w:pPr>
        <w:pStyle w:val="607"/>
        <w:ind w:left="851"/>
        <w:jc w:val="right"/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1</w:t>
      </w:r>
      <w:r/>
    </w:p>
    <w:p>
      <w:pPr>
        <w:pStyle w:val="607"/>
        <w:ind w:left="851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ind w:left="0" w:firstLine="851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ind w:left="851"/>
        <w:jc w:val="right"/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-123190</wp:posOffset>
                </wp:positionH>
                <wp:positionV relativeFrom="margin">
                  <wp:posOffset>253365</wp:posOffset>
                </wp:positionV>
                <wp:extent cx="6061075" cy="6590665"/>
                <wp:effectExtent l="19050" t="0" r="0" b="0"/>
                <wp:wrapSquare wrapText="bothSides"/>
                <wp:docPr id="2" name="Рисунок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rcRect l="0" t="0" r="55501" b="13879"/>
                        <a:stretch/>
                      </pic:blipFill>
                      <pic:spPr bwMode="auto">
                        <a:xfrm>
                          <a:off x="0" y="0"/>
                          <a:ext cx="6061075" cy="659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margin;margin-left:-9.7pt;mso-position-horizontal:absolute;mso-position-vertical-relative:margin;margin-top:19.9pt;mso-position-vertical:absolute;width:477.2pt;height:518.9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b/>
          <w:i/>
          <w:sz w:val="28"/>
          <w:szCs w:val="28"/>
        </w:rPr>
        <w:t xml:space="preserve">Приложение 2</w:t>
      </w:r>
      <w:r/>
    </w:p>
    <w:p>
      <w:pPr>
        <w:pStyle w:val="607"/>
        <w:numPr>
          <w:ilvl w:val="0"/>
          <w:numId w:val="2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</w:t>
      </w:r>
      <w:r>
        <w:rPr>
          <w:rFonts w:ascii="Times New Roman" w:hAnsi="Times New Roman"/>
          <w:sz w:val="28"/>
          <w:szCs w:val="28"/>
        </w:rPr>
        <w:t xml:space="preserve"> мероприятия по улучшению информационно-технического оснащения образов</w:t>
      </w:r>
      <w:r>
        <w:rPr>
          <w:rFonts w:ascii="Times New Roman" w:hAnsi="Times New Roman"/>
          <w:sz w:val="28"/>
          <w:szCs w:val="28"/>
        </w:rPr>
        <w:t xml:space="preserve">ательного процесса, модернизации</w:t>
      </w:r>
      <w:r>
        <w:rPr>
          <w:rFonts w:ascii="Times New Roman" w:hAnsi="Times New Roman"/>
          <w:sz w:val="28"/>
          <w:szCs w:val="28"/>
        </w:rPr>
        <w:t xml:space="preserve"> библиотеки </w:t>
      </w:r>
      <w:r>
        <w:rPr>
          <w:rFonts w:ascii="Times New Roman" w:hAnsi="Times New Roman"/>
          <w:sz w:val="28"/>
          <w:szCs w:val="28"/>
        </w:rPr>
        <w:t xml:space="preserve">МБОУ ЦО № 57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07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-приобретены 2 </w:t>
      </w:r>
      <w:r>
        <w:rPr>
          <w:rFonts w:ascii="Times New Roman" w:hAnsi="Times New Roman"/>
          <w:sz w:val="28"/>
          <w:szCs w:val="28"/>
        </w:rPr>
        <w:t xml:space="preserve">интерактивных</w:t>
      </w:r>
      <w:r>
        <w:rPr>
          <w:rFonts w:ascii="Times New Roman" w:hAnsi="Times New Roman"/>
          <w:sz w:val="28"/>
          <w:szCs w:val="28"/>
        </w:rPr>
        <w:t xml:space="preserve"> доски, 2 ноутбука\4</w:t>
      </w:r>
      <w:r/>
    </w:p>
    <w:p>
      <w:pPr>
        <w:pStyle w:val="607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локальная сеть на 13 кабинетов (17 рабочих мест).</w:t>
      </w:r>
      <w:r/>
    </w:p>
    <w:p>
      <w:pPr>
        <w:pStyle w:val="607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библиотеке будут установлены 2 </w:t>
      </w:r>
      <w:r>
        <w:rPr>
          <w:rFonts w:ascii="Times New Roman" w:hAnsi="Times New Roman"/>
          <w:sz w:val="28"/>
          <w:szCs w:val="28"/>
        </w:rPr>
        <w:t xml:space="preserve">дополнительных</w:t>
      </w:r>
      <w:r>
        <w:rPr>
          <w:rFonts w:ascii="Times New Roman" w:hAnsi="Times New Roman"/>
          <w:sz w:val="28"/>
          <w:szCs w:val="28"/>
        </w:rPr>
        <w:t xml:space="preserve"> стеллажа.</w:t>
      </w:r>
      <w:r/>
    </w:p>
    <w:p>
      <w:pPr>
        <w:pStyle w:val="607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средств образовательного учреждения закуплены учебники на 300000 рублей, рабочие тетради на печатной основе по английскому языку на 52290 рублей. </w:t>
      </w:r>
      <w:r/>
    </w:p>
    <w:p>
      <w:pPr>
        <w:pStyle w:val="607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7"/>
        <w:numPr>
          <w:ilvl w:val="0"/>
          <w:numId w:val="2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Ведётся работа</w:t>
      </w:r>
      <w:r>
        <w:rPr>
          <w:rFonts w:ascii="Times New Roman" w:hAnsi="Times New Roman"/>
          <w:sz w:val="28"/>
          <w:szCs w:val="28"/>
        </w:rPr>
        <w:t xml:space="preserve"> по созданию комфортных условий в </w:t>
      </w:r>
      <w:r>
        <w:rPr>
          <w:rFonts w:ascii="Times New Roman" w:hAnsi="Times New Roman"/>
          <w:sz w:val="28"/>
          <w:szCs w:val="28"/>
        </w:rPr>
        <w:t xml:space="preserve">МБОУ  ЦО  № 57</w:t>
      </w:r>
      <w:r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здоровья, созданию доступной среды.</w:t>
      </w:r>
      <w:r/>
    </w:p>
    <w:p>
      <w:r/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ЦО № 57                                              Шувалова Л.О.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Calibri" w:hAnsi="Calibri" w:cs="Times New Roman" w:eastAsia="Calibri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uiPriority w:val="99"/>
    <w:unhideWhenUsed/>
    <w:rPr>
      <w:color w:val="0000FF" w:themeColor="hyperlink"/>
      <w:u w:val="single"/>
    </w:rPr>
  </w:style>
  <w:style w:type="paragraph" w:styleId="607">
    <w:name w:val="List Paragraph"/>
    <w:basedOn w:val="602"/>
    <w:uiPriority w:val="99"/>
    <w:qFormat/>
    <w:pPr>
      <w:contextualSpacing/>
      <w:ind w:left="720"/>
      <w:spacing w:after="160" w:line="259" w:lineRule="auto"/>
    </w:pPr>
  </w:style>
  <w:style w:type="paragraph" w:styleId="608">
    <w:name w:val="Balloon Text"/>
    <w:basedOn w:val="602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tula-co57@tularegion.org" TargetMode="External"/><Relationship Id="rId10" Type="http://schemas.openxmlformats.org/officeDocument/2006/relationships/image" Target="media/image1.png"/><Relationship Id="rId11" Type="http://schemas.openxmlformats.org/officeDocument/2006/relationships/hyperlink" Target="mailto:tula-co57@tularegion.org" TargetMode="External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Центр Образования</cp:lastModifiedBy>
  <cp:revision>3</cp:revision>
  <dcterms:created xsi:type="dcterms:W3CDTF">2017-12-08T08:13:00Z</dcterms:created>
  <dcterms:modified xsi:type="dcterms:W3CDTF">2022-05-18T14:13:48Z</dcterms:modified>
</cp:coreProperties>
</file>